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523FF" w:rsidRPr="002A3904" w:rsidRDefault="002A3904">
      <w:pPr>
        <w:rPr>
          <w:sz w:val="24"/>
          <w:szCs w:val="24"/>
        </w:rPr>
      </w:pPr>
      <w:bookmarkStart w:id="0" w:name="_GoBack"/>
      <w:r w:rsidRPr="002A3904">
        <w:rPr>
          <w:color w:val="222222"/>
          <w:sz w:val="24"/>
          <w:szCs w:val="24"/>
          <w:highlight w:val="white"/>
        </w:rPr>
        <w:t>Chronic Pain Journal</w:t>
      </w:r>
    </w:p>
    <w:p w:rsidR="008523FF" w:rsidRPr="002A3904" w:rsidRDefault="002A3904">
      <w:pPr>
        <w:rPr>
          <w:sz w:val="24"/>
          <w:szCs w:val="24"/>
        </w:rPr>
      </w:pPr>
      <w:hyperlink r:id="rId4">
        <w:r w:rsidRPr="002A3904">
          <w:rPr>
            <w:color w:val="1155CC"/>
            <w:sz w:val="24"/>
            <w:szCs w:val="24"/>
            <w:highlight w:val="white"/>
            <w:u w:val="single"/>
          </w:rPr>
          <w:t>https://www.amazon.com/Chronic-Pain-Journal-Portable-Management/dp/1537563017</w:t>
        </w:r>
      </w:hyperlink>
    </w:p>
    <w:p w:rsidR="008523FF" w:rsidRPr="002A3904" w:rsidRDefault="008523FF">
      <w:pPr>
        <w:rPr>
          <w:sz w:val="24"/>
          <w:szCs w:val="24"/>
        </w:rPr>
      </w:pPr>
    </w:p>
    <w:p w:rsidR="008523FF" w:rsidRPr="002A3904" w:rsidRDefault="002A3904">
      <w:pPr>
        <w:rPr>
          <w:sz w:val="24"/>
          <w:szCs w:val="24"/>
        </w:rPr>
      </w:pPr>
      <w:r w:rsidRPr="002A3904">
        <w:rPr>
          <w:sz w:val="24"/>
          <w:szCs w:val="24"/>
        </w:rPr>
        <w:t>Chronic pain can be caused by a multitude of issues. You may have a diagnosed illness or you may have something going on that your doctors are claiming is not as severe as you believe it to be. With chronic pain, you may experience the pain without knowing</w:t>
      </w:r>
      <w:r w:rsidRPr="002A3904">
        <w:rPr>
          <w:sz w:val="24"/>
          <w:szCs w:val="24"/>
        </w:rPr>
        <w:t xml:space="preserve"> what triggers it, what causes it at the root level, and that leaves you wondering how to handle it. One of the ways you can begin to narrow down your chronic pain and the triggers is through journaling. That is where the Chronic Pain Journal comes in. </w:t>
      </w:r>
    </w:p>
    <w:p w:rsidR="008523FF" w:rsidRPr="002A3904" w:rsidRDefault="008523FF">
      <w:pPr>
        <w:rPr>
          <w:sz w:val="24"/>
          <w:szCs w:val="24"/>
        </w:rPr>
      </w:pPr>
    </w:p>
    <w:p w:rsidR="008523FF" w:rsidRPr="002A3904" w:rsidRDefault="002A3904">
      <w:pPr>
        <w:rPr>
          <w:sz w:val="24"/>
          <w:szCs w:val="24"/>
        </w:rPr>
      </w:pPr>
      <w:r w:rsidRPr="002A3904">
        <w:rPr>
          <w:b/>
          <w:sz w:val="24"/>
          <w:szCs w:val="24"/>
        </w:rPr>
        <w:t>W</w:t>
      </w:r>
      <w:r w:rsidRPr="002A3904">
        <w:rPr>
          <w:b/>
          <w:sz w:val="24"/>
          <w:szCs w:val="24"/>
        </w:rPr>
        <w:t>hat is the Chronic Pain Journal?</w:t>
      </w:r>
    </w:p>
    <w:p w:rsidR="008523FF" w:rsidRPr="002A3904" w:rsidRDefault="008523FF">
      <w:pPr>
        <w:rPr>
          <w:sz w:val="24"/>
          <w:szCs w:val="24"/>
        </w:rPr>
      </w:pPr>
    </w:p>
    <w:p w:rsidR="008523FF" w:rsidRPr="002A3904" w:rsidRDefault="002A3904">
      <w:pPr>
        <w:rPr>
          <w:sz w:val="24"/>
          <w:szCs w:val="24"/>
        </w:rPr>
      </w:pPr>
      <w:r w:rsidRPr="002A3904">
        <w:rPr>
          <w:sz w:val="24"/>
          <w:szCs w:val="24"/>
        </w:rPr>
        <w:t xml:space="preserve">The Chronic Pain Journal is a typical journal, but centered around the idea of recording your pain for the day. The idea is that you are supposed to write down the pain you had, the level you had, and what you did for the </w:t>
      </w:r>
      <w:r w:rsidRPr="002A3904">
        <w:rPr>
          <w:sz w:val="24"/>
          <w:szCs w:val="24"/>
        </w:rPr>
        <w:t xml:space="preserve">day. You don't have to do this in a typical diary form. You can basically do this in any way that you want to. The journal is open for you to choose the best method for you to get your thoughts out and to record your pain. It is small </w:t>
      </w:r>
      <w:r w:rsidRPr="002A3904">
        <w:rPr>
          <w:sz w:val="24"/>
          <w:szCs w:val="24"/>
        </w:rPr>
        <w:t xml:space="preserve">enough that you can </w:t>
      </w:r>
      <w:r w:rsidRPr="002A3904">
        <w:rPr>
          <w:sz w:val="24"/>
          <w:szCs w:val="24"/>
        </w:rPr>
        <w:t>take it with you throughout the day, so if you do start to feel pain you can record it at that time.</w:t>
      </w:r>
    </w:p>
    <w:p w:rsidR="008523FF" w:rsidRPr="002A3904" w:rsidRDefault="008523FF">
      <w:pPr>
        <w:rPr>
          <w:sz w:val="24"/>
          <w:szCs w:val="24"/>
        </w:rPr>
      </w:pPr>
    </w:p>
    <w:p w:rsidR="008523FF" w:rsidRPr="002A3904" w:rsidRDefault="002A3904">
      <w:pPr>
        <w:rPr>
          <w:sz w:val="24"/>
          <w:szCs w:val="24"/>
        </w:rPr>
      </w:pPr>
      <w:r w:rsidRPr="002A3904">
        <w:rPr>
          <w:sz w:val="24"/>
          <w:szCs w:val="24"/>
        </w:rPr>
        <w:t>Ideally, you are journaling with the intent to go back and track your triggers. You want to go back and check the day and see what happened and see what m</w:t>
      </w:r>
      <w:r w:rsidRPr="002A3904">
        <w:rPr>
          <w:sz w:val="24"/>
          <w:szCs w:val="24"/>
        </w:rPr>
        <w:t xml:space="preserve">ay have caused more pain that day. You are given two pages a day for this, so you could ideally write on one page and use the second for the review of what you see at the end of the week when you go back and review your day. </w:t>
      </w:r>
    </w:p>
    <w:p w:rsidR="008523FF" w:rsidRPr="002A3904" w:rsidRDefault="008523FF">
      <w:pPr>
        <w:rPr>
          <w:sz w:val="24"/>
          <w:szCs w:val="24"/>
        </w:rPr>
      </w:pPr>
    </w:p>
    <w:p w:rsidR="008523FF" w:rsidRPr="002A3904" w:rsidRDefault="002A3904">
      <w:pPr>
        <w:rPr>
          <w:sz w:val="24"/>
          <w:szCs w:val="24"/>
        </w:rPr>
      </w:pPr>
      <w:r w:rsidRPr="002A3904">
        <w:rPr>
          <w:b/>
          <w:sz w:val="24"/>
          <w:szCs w:val="24"/>
        </w:rPr>
        <w:t>What Makes the Chronic Pain J</w:t>
      </w:r>
      <w:r w:rsidRPr="002A3904">
        <w:rPr>
          <w:b/>
          <w:sz w:val="24"/>
          <w:szCs w:val="24"/>
        </w:rPr>
        <w:t>ournal Different from other Journals?</w:t>
      </w:r>
    </w:p>
    <w:p w:rsidR="008523FF" w:rsidRPr="002A3904" w:rsidRDefault="008523FF">
      <w:pPr>
        <w:rPr>
          <w:sz w:val="24"/>
          <w:szCs w:val="24"/>
        </w:rPr>
      </w:pPr>
    </w:p>
    <w:p w:rsidR="008523FF" w:rsidRPr="002A3904" w:rsidRDefault="002A3904">
      <w:pPr>
        <w:rPr>
          <w:sz w:val="24"/>
          <w:szCs w:val="24"/>
        </w:rPr>
      </w:pPr>
      <w:r w:rsidRPr="002A3904">
        <w:rPr>
          <w:sz w:val="24"/>
          <w:szCs w:val="24"/>
        </w:rPr>
        <w:t>Most chronic pain journals tend to have a set way that you are supposed to use the journal. There is a method to each one. Some may be a bullet list while others are a fill in the blank journal. What makes this journa</w:t>
      </w:r>
      <w:r w:rsidRPr="002A3904">
        <w:rPr>
          <w:sz w:val="24"/>
          <w:szCs w:val="24"/>
        </w:rPr>
        <w:t xml:space="preserve">l different is that it is a free form option. You can choose to write how you want, journal how you want, and review how you want. This is more practical for some than others. </w:t>
      </w:r>
    </w:p>
    <w:p w:rsidR="008523FF" w:rsidRPr="002A3904" w:rsidRDefault="008523FF">
      <w:pPr>
        <w:rPr>
          <w:sz w:val="24"/>
          <w:szCs w:val="24"/>
        </w:rPr>
      </w:pPr>
    </w:p>
    <w:p w:rsidR="008523FF" w:rsidRPr="002A3904" w:rsidRDefault="002A3904">
      <w:pPr>
        <w:rPr>
          <w:sz w:val="24"/>
          <w:szCs w:val="24"/>
        </w:rPr>
      </w:pPr>
      <w:r w:rsidRPr="002A3904">
        <w:rPr>
          <w:b/>
          <w:sz w:val="24"/>
          <w:szCs w:val="24"/>
        </w:rPr>
        <w:t>How Practical is the Journal to Use Daily?</w:t>
      </w:r>
    </w:p>
    <w:p w:rsidR="008523FF" w:rsidRPr="002A3904" w:rsidRDefault="008523FF">
      <w:pPr>
        <w:rPr>
          <w:sz w:val="24"/>
          <w:szCs w:val="24"/>
        </w:rPr>
      </w:pPr>
    </w:p>
    <w:p w:rsidR="008523FF" w:rsidRPr="002A3904" w:rsidRDefault="002A3904">
      <w:pPr>
        <w:rPr>
          <w:sz w:val="24"/>
          <w:szCs w:val="24"/>
        </w:rPr>
      </w:pPr>
      <w:r w:rsidRPr="002A3904">
        <w:rPr>
          <w:sz w:val="24"/>
          <w:szCs w:val="24"/>
        </w:rPr>
        <w:t>The Chronic Pain Journal is practi</w:t>
      </w:r>
      <w:r w:rsidRPr="002A3904">
        <w:rPr>
          <w:sz w:val="24"/>
          <w:szCs w:val="24"/>
        </w:rPr>
        <w:t>cal for someone that wants a free form method of journaling. It can work well for some people. However, if you are looking for a journal that is more structured and geared to walking you through the journaling your pain steps, then this may not be as ideal</w:t>
      </w:r>
      <w:r w:rsidRPr="002A3904">
        <w:rPr>
          <w:sz w:val="24"/>
          <w:szCs w:val="24"/>
        </w:rPr>
        <w:t xml:space="preserve"> for you. </w:t>
      </w:r>
      <w:bookmarkEnd w:id="0"/>
    </w:p>
    <w:sectPr w:rsidR="008523FF" w:rsidRPr="002A3904">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characterSpacingControl w:val="doNotCompress"/>
  <w:compat>
    <w:compatSetting w:name="compatibilityMode" w:uri="http://schemas.microsoft.com/office/word" w:val="14"/>
  </w:compat>
  <w:rsids>
    <w:rsidRoot w:val="008523FF"/>
    <w:rsid w:val="002A3904"/>
    <w:rsid w:val="008523F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990960"/>
  <w15:docId w15:val="{913BAE68-F95F-4D0D-B5FE-90BBB360A8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style>
  <w:style w:type="paragraph" w:styleId="Heading1">
    <w:name w:val="heading 1"/>
    <w:basedOn w:val="Normal"/>
    <w:next w:val="Normal"/>
    <w:pPr>
      <w:keepNext/>
      <w:keepLines/>
      <w:spacing w:before="400" w:after="120"/>
      <w:contextualSpacing/>
      <w:outlineLvl w:val="0"/>
    </w:pPr>
    <w:rPr>
      <w:sz w:val="40"/>
      <w:szCs w:val="40"/>
    </w:rPr>
  </w:style>
  <w:style w:type="paragraph" w:styleId="Heading2">
    <w:name w:val="heading 2"/>
    <w:basedOn w:val="Normal"/>
    <w:next w:val="Normal"/>
    <w:pPr>
      <w:keepNext/>
      <w:keepLines/>
      <w:spacing w:before="360" w:after="120"/>
      <w:contextualSpacing/>
      <w:outlineLvl w:val="1"/>
    </w:pPr>
    <w:rPr>
      <w:sz w:val="32"/>
      <w:szCs w:val="32"/>
    </w:rPr>
  </w:style>
  <w:style w:type="paragraph" w:styleId="Heading3">
    <w:name w:val="heading 3"/>
    <w:basedOn w:val="Normal"/>
    <w:next w:val="Normal"/>
    <w:pPr>
      <w:keepNext/>
      <w:keepLines/>
      <w:spacing w:before="320" w:after="80"/>
      <w:contextualSpacing/>
      <w:outlineLvl w:val="2"/>
    </w:pPr>
    <w:rPr>
      <w:color w:val="434343"/>
      <w:sz w:val="28"/>
      <w:szCs w:val="28"/>
    </w:rPr>
  </w:style>
  <w:style w:type="paragraph" w:styleId="Heading4">
    <w:name w:val="heading 4"/>
    <w:basedOn w:val="Normal"/>
    <w:next w:val="Normal"/>
    <w:pPr>
      <w:keepNext/>
      <w:keepLines/>
      <w:spacing w:before="280" w:after="80"/>
      <w:contextualSpacing/>
      <w:outlineLvl w:val="3"/>
    </w:pPr>
    <w:rPr>
      <w:color w:val="666666"/>
      <w:sz w:val="24"/>
      <w:szCs w:val="24"/>
    </w:rPr>
  </w:style>
  <w:style w:type="paragraph" w:styleId="Heading5">
    <w:name w:val="heading 5"/>
    <w:basedOn w:val="Normal"/>
    <w:next w:val="Normal"/>
    <w:pPr>
      <w:keepNext/>
      <w:keepLines/>
      <w:spacing w:before="240" w:after="80"/>
      <w:contextualSpacing/>
      <w:outlineLvl w:val="4"/>
    </w:pPr>
    <w:rPr>
      <w:color w:val="666666"/>
    </w:rPr>
  </w:style>
  <w:style w:type="paragraph" w:styleId="Heading6">
    <w:name w:val="heading 6"/>
    <w:basedOn w:val="Normal"/>
    <w:next w:val="Normal"/>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contextualSpacing/>
    </w:pPr>
    <w:rPr>
      <w:sz w:val="52"/>
      <w:szCs w:val="52"/>
    </w:rPr>
  </w:style>
  <w:style w:type="paragraph" w:styleId="Subtitle">
    <w:name w:val="Subtitle"/>
    <w:basedOn w:val="Normal"/>
    <w:next w:val="Normal"/>
    <w:pPr>
      <w:keepNext/>
      <w:keepLines/>
      <w:spacing w:after="320"/>
      <w:contextualSpacing/>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www.amazon.com/Chronic-Pain-Journal-Portable-Management/dp/1537563017"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Pages>
  <Words>374</Words>
  <Characters>2137</Characters>
  <Application>Microsoft Office Word</Application>
  <DocSecurity>0</DocSecurity>
  <Lines>17</Lines>
  <Paragraphs>5</Paragraphs>
  <ScaleCrop>false</ScaleCrop>
  <Company/>
  <LinksUpToDate>false</LinksUpToDate>
  <CharactersWithSpaces>2506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 Anne</cp:lastModifiedBy>
  <cp:revision>2</cp:revision>
  <dcterms:created xsi:type="dcterms:W3CDTF">2017-03-01T18:33:00Z</dcterms:created>
  <dcterms:modified xsi:type="dcterms:W3CDTF">2017-03-01T18:38:00Z</dcterms:modified>
</cp:coreProperties>
</file>